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友谊县公安局治安管理大队开展开学前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校园安全检查 筑牢校园安全防线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切实保障辖区中小学、幼儿园开学期间校园安全稳定，全面净化校园及周边治安环境，坚决防范各类安全风险，近日，友谊县公安局治安管理大队组织警力深入辖区校园，开展开学前安全专项检查，以“护校安园”实际行动为广大师生平安返校保驾护航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检查中，民警严格按照校园安全管理标准，重点围绕人防、物防、技防建设开展全面排查。一是核验校园安保人员配备、持证上岗及防护器材（盾牌、钢叉、防暴棍等）完好情况，督促严格落实门禁查验、访客登记制度；二是测试一键紧急报警、视频监控运行状态，确保设备全覆盖、无死角、联网畅通；三是排查教学楼、宿舍、食堂等重点部位消防设施，检查灭火器、消火栓、应急照明、疏散通道是否规范畅通，严查电器线路私拉乱接等隐患；四是查看校园防冲撞设施、安全制度台账及应急预案，指导校方完善应急处置流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同时，民警对校园周边商铺、重点路段开展治安清查，强化周边巡逻防控部署，提前规划“护学岗”值守点位，全力维护上下学高峰时段秩序。对检查发现的隐患问题，现场建立清单、明确时限、督促立行立改，确保风险隐患动态清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此次检查进一步压实了校园安全主体责任，有效提升了学校安防水平与应急处置能力。下一步，友谊县公安局治安管理大队将持续深化校园安全常态化管控，严格落实护学勤务，强化警校联动，织密校园安全防护网，为辖区校园营造安全、有序、和谐的育人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zQwM2Q2ZmZkZTU5NDkxMmM5NzdiZTA1MTUxNjMifQ=="/>
  </w:docVars>
  <w:rsids>
    <w:rsidRoot w:val="00000000"/>
    <w:rsid w:val="4AC8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2026-03-12T00:42:15Z</dcterms:created>
  <dc:creator>Administrator</dc:creator>
  <cp:lastModifiedBy>WPS_1692079660</cp:lastModifiedBy>
  <dcterms:modified xsi:type="dcterms:W3CDTF">2026-03-12T00:44:09Z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07B8E60F16514608B130374D2AE4CC4D_12</vt:lpwstr>
  </property>
</Properties>
</file>